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70B2B" w14:textId="18EA1B9C" w:rsidR="001007A1" w:rsidRDefault="00DF370F" w:rsidP="00583F65">
      <w:pPr>
        <w:ind w:firstLine="0"/>
        <w:rPr>
          <w:b/>
          <w:sz w:val="32"/>
          <w:szCs w:val="32"/>
          <w:u w:val="single"/>
        </w:rPr>
      </w:pPr>
      <w:r w:rsidRPr="00ED000B">
        <w:rPr>
          <w:b/>
          <w:sz w:val="32"/>
          <w:szCs w:val="32"/>
          <w:u w:val="single"/>
        </w:rPr>
        <w:t xml:space="preserve">Parashat Lech </w:t>
      </w:r>
      <w:proofErr w:type="spellStart"/>
      <w:r w:rsidRPr="00ED000B">
        <w:rPr>
          <w:b/>
          <w:sz w:val="32"/>
          <w:szCs w:val="32"/>
          <w:u w:val="single"/>
        </w:rPr>
        <w:t>L’cha</w:t>
      </w:r>
      <w:proofErr w:type="spellEnd"/>
      <w:r w:rsidR="00583F65" w:rsidRPr="00ED000B">
        <w:rPr>
          <w:b/>
          <w:sz w:val="32"/>
          <w:szCs w:val="32"/>
          <w:u w:val="single"/>
        </w:rPr>
        <w:t xml:space="preserve">      </w:t>
      </w:r>
      <w:r w:rsidR="00357026">
        <w:rPr>
          <w:b/>
          <w:sz w:val="32"/>
          <w:szCs w:val="32"/>
          <w:u w:val="single"/>
        </w:rPr>
        <w:t>MS</w:t>
      </w:r>
      <w:r w:rsidR="00CE2433">
        <w:rPr>
          <w:b/>
          <w:sz w:val="32"/>
          <w:szCs w:val="32"/>
          <w:u w:val="single"/>
        </w:rPr>
        <w:t>C</w:t>
      </w:r>
      <w:r w:rsidR="00357026">
        <w:rPr>
          <w:b/>
          <w:sz w:val="32"/>
          <w:szCs w:val="32"/>
          <w:u w:val="single"/>
        </w:rPr>
        <w:tab/>
      </w:r>
      <w:r w:rsidR="00357026">
        <w:rPr>
          <w:b/>
          <w:sz w:val="32"/>
          <w:szCs w:val="32"/>
          <w:u w:val="single"/>
        </w:rPr>
        <w:tab/>
      </w:r>
      <w:r w:rsidR="00357026">
        <w:rPr>
          <w:b/>
          <w:sz w:val="32"/>
          <w:szCs w:val="32"/>
          <w:u w:val="single"/>
        </w:rPr>
        <w:tab/>
      </w:r>
      <w:r w:rsidR="00357026">
        <w:rPr>
          <w:b/>
          <w:sz w:val="32"/>
          <w:szCs w:val="32"/>
          <w:u w:val="single"/>
        </w:rPr>
        <w:tab/>
        <w:t>11/5/22</w:t>
      </w:r>
      <w:r w:rsidR="00583F65" w:rsidRPr="00ED000B">
        <w:rPr>
          <w:b/>
          <w:sz w:val="32"/>
          <w:szCs w:val="32"/>
          <w:u w:val="single"/>
        </w:rPr>
        <w:t xml:space="preserve">                                   </w:t>
      </w:r>
      <w:r w:rsidR="00952F15">
        <w:rPr>
          <w:b/>
          <w:sz w:val="32"/>
          <w:szCs w:val="32"/>
          <w:u w:val="single"/>
        </w:rPr>
        <w:t xml:space="preserve">                   </w:t>
      </w:r>
    </w:p>
    <w:p w14:paraId="04C43615" w14:textId="3F8453B9" w:rsidR="00583F65" w:rsidRDefault="00C62617" w:rsidP="00583F65">
      <w:pPr>
        <w:ind w:firstLine="0"/>
        <w:rPr>
          <w:bCs/>
          <w:sz w:val="32"/>
          <w:szCs w:val="32"/>
        </w:rPr>
      </w:pPr>
      <w:r>
        <w:rPr>
          <w:bCs/>
          <w:sz w:val="32"/>
          <w:szCs w:val="32"/>
        </w:rPr>
        <w:t xml:space="preserve">Names, </w:t>
      </w:r>
      <w:proofErr w:type="gramStart"/>
      <w:r>
        <w:rPr>
          <w:bCs/>
          <w:sz w:val="32"/>
          <w:szCs w:val="32"/>
        </w:rPr>
        <w:t>Journeys</w:t>
      </w:r>
      <w:proofErr w:type="gramEnd"/>
      <w:r>
        <w:rPr>
          <w:bCs/>
          <w:sz w:val="32"/>
          <w:szCs w:val="32"/>
        </w:rPr>
        <w:t xml:space="preserve"> and Destinations</w:t>
      </w:r>
    </w:p>
    <w:p w14:paraId="528CC0DD" w14:textId="77777777" w:rsidR="00C62617" w:rsidRPr="00ED000B" w:rsidRDefault="00C62617" w:rsidP="00583F65">
      <w:pPr>
        <w:ind w:firstLine="0"/>
        <w:rPr>
          <w:b/>
          <w:sz w:val="32"/>
          <w:szCs w:val="32"/>
          <w:u w:val="single"/>
        </w:rPr>
      </w:pPr>
    </w:p>
    <w:p w14:paraId="744FE05C" w14:textId="26BF686A" w:rsidR="00CE2433" w:rsidRPr="00CE2433" w:rsidRDefault="00CE2433" w:rsidP="00583F65">
      <w:pPr>
        <w:ind w:firstLine="0"/>
        <w:rPr>
          <w:iCs/>
          <w:sz w:val="32"/>
          <w:szCs w:val="32"/>
        </w:rPr>
      </w:pPr>
      <w:r>
        <w:rPr>
          <w:sz w:val="32"/>
          <w:szCs w:val="32"/>
        </w:rPr>
        <w:t xml:space="preserve">How fitting that our service today coincides with the reading of Parashat Lech </w:t>
      </w:r>
      <w:proofErr w:type="spellStart"/>
      <w:r>
        <w:rPr>
          <w:sz w:val="32"/>
          <w:szCs w:val="32"/>
        </w:rPr>
        <w:t>L’cha</w:t>
      </w:r>
      <w:proofErr w:type="spellEnd"/>
      <w:r>
        <w:rPr>
          <w:sz w:val="32"/>
          <w:szCs w:val="32"/>
        </w:rPr>
        <w:t>, which begins with the awesome and ambiguous directive</w:t>
      </w:r>
      <w:proofErr w:type="gramStart"/>
      <w:r>
        <w:rPr>
          <w:sz w:val="32"/>
          <w:szCs w:val="32"/>
        </w:rPr>
        <w:t xml:space="preserve">:  </w:t>
      </w:r>
      <w:r w:rsidRPr="00B21411">
        <w:rPr>
          <w:i/>
          <w:iCs/>
          <w:sz w:val="32"/>
          <w:szCs w:val="32"/>
        </w:rPr>
        <w:t>“</w:t>
      </w:r>
      <w:proofErr w:type="spellStart"/>
      <w:proofErr w:type="gramEnd"/>
      <w:r w:rsidRPr="00B21411">
        <w:rPr>
          <w:i/>
          <w:iCs/>
          <w:sz w:val="32"/>
          <w:szCs w:val="32"/>
        </w:rPr>
        <w:t>Vayomer</w:t>
      </w:r>
      <w:proofErr w:type="spellEnd"/>
      <w:r w:rsidRPr="00B21411">
        <w:rPr>
          <w:i/>
          <w:iCs/>
          <w:sz w:val="32"/>
          <w:szCs w:val="32"/>
        </w:rPr>
        <w:t xml:space="preserve"> </w:t>
      </w:r>
      <w:proofErr w:type="spellStart"/>
      <w:r w:rsidRPr="00B21411">
        <w:rPr>
          <w:i/>
          <w:iCs/>
          <w:sz w:val="32"/>
          <w:szCs w:val="32"/>
        </w:rPr>
        <w:t>Adomai</w:t>
      </w:r>
      <w:proofErr w:type="spellEnd"/>
      <w:r w:rsidRPr="00B21411">
        <w:rPr>
          <w:i/>
          <w:iCs/>
          <w:sz w:val="32"/>
          <w:szCs w:val="32"/>
        </w:rPr>
        <w:t xml:space="preserve"> </w:t>
      </w:r>
      <w:proofErr w:type="spellStart"/>
      <w:r w:rsidRPr="00B21411">
        <w:rPr>
          <w:i/>
          <w:iCs/>
          <w:sz w:val="32"/>
          <w:szCs w:val="32"/>
        </w:rPr>
        <w:t>el</w:t>
      </w:r>
      <w:proofErr w:type="spellEnd"/>
      <w:r w:rsidRPr="00B21411">
        <w:rPr>
          <w:i/>
          <w:iCs/>
          <w:sz w:val="32"/>
          <w:szCs w:val="32"/>
        </w:rPr>
        <w:t xml:space="preserve"> Avram lech </w:t>
      </w:r>
      <w:proofErr w:type="spellStart"/>
      <w:r w:rsidRPr="00B21411">
        <w:rPr>
          <w:i/>
          <w:iCs/>
          <w:sz w:val="32"/>
          <w:szCs w:val="32"/>
        </w:rPr>
        <w:t>l’cha</w:t>
      </w:r>
      <w:proofErr w:type="spellEnd"/>
      <w:r w:rsidRPr="00B21411">
        <w:rPr>
          <w:i/>
          <w:iCs/>
          <w:sz w:val="32"/>
          <w:szCs w:val="32"/>
        </w:rPr>
        <w:t xml:space="preserve"> </w:t>
      </w:r>
      <w:proofErr w:type="spellStart"/>
      <w:r w:rsidRPr="00B21411">
        <w:rPr>
          <w:i/>
          <w:iCs/>
          <w:sz w:val="32"/>
          <w:szCs w:val="32"/>
        </w:rPr>
        <w:t>MeArtz’cha</w:t>
      </w:r>
      <w:proofErr w:type="spellEnd"/>
      <w:r w:rsidRPr="00B21411">
        <w:rPr>
          <w:i/>
          <w:iCs/>
          <w:sz w:val="32"/>
          <w:szCs w:val="32"/>
        </w:rPr>
        <w:t xml:space="preserve"> U-mi-</w:t>
      </w:r>
      <w:proofErr w:type="spellStart"/>
      <w:r w:rsidRPr="00B21411">
        <w:rPr>
          <w:i/>
          <w:iCs/>
          <w:sz w:val="32"/>
          <w:szCs w:val="32"/>
        </w:rPr>
        <w:t>moladt’cha</w:t>
      </w:r>
      <w:proofErr w:type="spellEnd"/>
      <w:r w:rsidRPr="00B21411">
        <w:rPr>
          <w:i/>
          <w:iCs/>
          <w:sz w:val="32"/>
          <w:szCs w:val="32"/>
        </w:rPr>
        <w:t xml:space="preserve"> u-mi-</w:t>
      </w:r>
      <w:proofErr w:type="spellStart"/>
      <w:r w:rsidRPr="00B21411">
        <w:rPr>
          <w:i/>
          <w:iCs/>
          <w:sz w:val="32"/>
          <w:szCs w:val="32"/>
        </w:rPr>
        <w:t>beit</w:t>
      </w:r>
      <w:proofErr w:type="spellEnd"/>
      <w:r w:rsidRPr="00B21411">
        <w:rPr>
          <w:i/>
          <w:iCs/>
          <w:sz w:val="32"/>
          <w:szCs w:val="32"/>
        </w:rPr>
        <w:t xml:space="preserve"> </w:t>
      </w:r>
      <w:proofErr w:type="spellStart"/>
      <w:r w:rsidRPr="00B21411">
        <w:rPr>
          <w:i/>
          <w:iCs/>
          <w:sz w:val="32"/>
          <w:szCs w:val="32"/>
        </w:rPr>
        <w:t>Avicha</w:t>
      </w:r>
      <w:proofErr w:type="spellEnd"/>
      <w:r w:rsidRPr="00B21411">
        <w:rPr>
          <w:i/>
          <w:iCs/>
          <w:sz w:val="32"/>
          <w:szCs w:val="32"/>
        </w:rPr>
        <w:t xml:space="preserve"> </w:t>
      </w:r>
      <w:proofErr w:type="spellStart"/>
      <w:r w:rsidRPr="00B21411">
        <w:rPr>
          <w:i/>
          <w:iCs/>
          <w:sz w:val="32"/>
          <w:szCs w:val="32"/>
        </w:rPr>
        <w:t>el</w:t>
      </w:r>
      <w:proofErr w:type="spellEnd"/>
      <w:r w:rsidRPr="00B21411">
        <w:rPr>
          <w:i/>
          <w:iCs/>
          <w:sz w:val="32"/>
          <w:szCs w:val="32"/>
        </w:rPr>
        <w:t xml:space="preserve"> ha </w:t>
      </w:r>
      <w:proofErr w:type="spellStart"/>
      <w:r w:rsidRPr="00B21411">
        <w:rPr>
          <w:i/>
          <w:iCs/>
          <w:sz w:val="32"/>
          <w:szCs w:val="32"/>
        </w:rPr>
        <w:t>aretz</w:t>
      </w:r>
      <w:proofErr w:type="spellEnd"/>
      <w:r w:rsidRPr="00B21411">
        <w:rPr>
          <w:i/>
          <w:iCs/>
          <w:sz w:val="32"/>
          <w:szCs w:val="32"/>
        </w:rPr>
        <w:t xml:space="preserve"> </w:t>
      </w:r>
      <w:proofErr w:type="spellStart"/>
      <w:r w:rsidRPr="00B21411">
        <w:rPr>
          <w:i/>
          <w:iCs/>
          <w:sz w:val="32"/>
          <w:szCs w:val="32"/>
        </w:rPr>
        <w:t>asher</w:t>
      </w:r>
      <w:proofErr w:type="spellEnd"/>
      <w:r w:rsidRPr="00B21411">
        <w:rPr>
          <w:i/>
          <w:iCs/>
          <w:sz w:val="32"/>
          <w:szCs w:val="32"/>
        </w:rPr>
        <w:t xml:space="preserve"> </w:t>
      </w:r>
      <w:proofErr w:type="spellStart"/>
      <w:r w:rsidRPr="00B21411">
        <w:rPr>
          <w:i/>
          <w:iCs/>
          <w:sz w:val="32"/>
          <w:szCs w:val="32"/>
        </w:rPr>
        <w:t>areka</w:t>
      </w:r>
      <w:proofErr w:type="spellEnd"/>
      <w:r w:rsidRPr="00B21411">
        <w:rPr>
          <w:i/>
          <w:iCs/>
          <w:sz w:val="32"/>
          <w:szCs w:val="32"/>
        </w:rPr>
        <w:t>”</w:t>
      </w:r>
      <w:r>
        <w:rPr>
          <w:sz w:val="32"/>
          <w:szCs w:val="32"/>
        </w:rPr>
        <w:t xml:space="preserve"> – “God says to Avram: Go forth from your native land and from your father’s house to </w:t>
      </w:r>
      <w:r w:rsidRPr="00256F8F">
        <w:rPr>
          <w:b/>
          <w:i/>
          <w:sz w:val="32"/>
          <w:szCs w:val="32"/>
        </w:rPr>
        <w:t>the land that I will show you.”</w:t>
      </w:r>
      <w:r w:rsidRPr="00256F8F">
        <w:rPr>
          <w:i/>
          <w:sz w:val="32"/>
          <w:szCs w:val="32"/>
        </w:rPr>
        <w:t xml:space="preserve"> </w:t>
      </w:r>
      <w:r>
        <w:rPr>
          <w:i/>
          <w:sz w:val="32"/>
          <w:szCs w:val="32"/>
        </w:rPr>
        <w:t xml:space="preserve"> </w:t>
      </w:r>
      <w:r>
        <w:rPr>
          <w:iCs/>
          <w:sz w:val="32"/>
          <w:szCs w:val="32"/>
        </w:rPr>
        <w:t xml:space="preserve">Avram doesn’t know where that land is, </w:t>
      </w:r>
      <w:r w:rsidR="00A417F6">
        <w:rPr>
          <w:iCs/>
          <w:sz w:val="32"/>
          <w:szCs w:val="32"/>
        </w:rPr>
        <w:t>how to get there, and what to expect when he arrives.</w:t>
      </w:r>
    </w:p>
    <w:p w14:paraId="2FF45966" w14:textId="4C165893" w:rsidR="00CE2433" w:rsidRDefault="00CE2433" w:rsidP="00583F65">
      <w:pPr>
        <w:ind w:firstLine="0"/>
        <w:rPr>
          <w:iCs/>
          <w:sz w:val="32"/>
          <w:szCs w:val="32"/>
        </w:rPr>
      </w:pPr>
    </w:p>
    <w:p w14:paraId="6FBE6E6F" w14:textId="36C70C9C" w:rsidR="00CE2433" w:rsidRDefault="00CE2433" w:rsidP="00CE2433">
      <w:pPr>
        <w:ind w:firstLine="0"/>
        <w:rPr>
          <w:sz w:val="32"/>
          <w:szCs w:val="32"/>
        </w:rPr>
      </w:pPr>
      <w:r>
        <w:rPr>
          <w:iCs/>
          <w:sz w:val="32"/>
          <w:szCs w:val="32"/>
        </w:rPr>
        <w:t xml:space="preserve">Our </w:t>
      </w:r>
      <w:r w:rsidR="009B4A50">
        <w:rPr>
          <w:iCs/>
          <w:sz w:val="32"/>
          <w:szCs w:val="32"/>
        </w:rPr>
        <w:t>M</w:t>
      </w:r>
      <w:r>
        <w:rPr>
          <w:iCs/>
          <w:sz w:val="32"/>
          <w:szCs w:val="32"/>
        </w:rPr>
        <w:t xml:space="preserve">idrash, or </w:t>
      </w:r>
      <w:r w:rsidR="009B4A50">
        <w:rPr>
          <w:iCs/>
          <w:sz w:val="32"/>
          <w:szCs w:val="32"/>
        </w:rPr>
        <w:t>R</w:t>
      </w:r>
      <w:r>
        <w:rPr>
          <w:iCs/>
          <w:sz w:val="32"/>
          <w:szCs w:val="32"/>
        </w:rPr>
        <w:t>abbinical interpretation of the text, tells us that Avram is 75 years old</w:t>
      </w:r>
      <w:r w:rsidR="00A417F6">
        <w:rPr>
          <w:iCs/>
          <w:sz w:val="32"/>
          <w:szCs w:val="32"/>
        </w:rPr>
        <w:t xml:space="preserve"> when he receives God’s </w:t>
      </w:r>
      <w:r w:rsidR="008F6318">
        <w:rPr>
          <w:iCs/>
          <w:sz w:val="32"/>
          <w:szCs w:val="32"/>
        </w:rPr>
        <w:t>instructions, and</w:t>
      </w:r>
      <w:r>
        <w:rPr>
          <w:iCs/>
          <w:sz w:val="32"/>
          <w:szCs w:val="32"/>
        </w:rPr>
        <w:t xml:space="preserve"> we have no idea how he’s spent those last 75 years. We do know that </w:t>
      </w:r>
      <w:r>
        <w:rPr>
          <w:sz w:val="32"/>
          <w:szCs w:val="32"/>
        </w:rPr>
        <w:t xml:space="preserve">he has a father, </w:t>
      </w:r>
      <w:proofErr w:type="spellStart"/>
      <w:r>
        <w:rPr>
          <w:sz w:val="32"/>
          <w:szCs w:val="32"/>
        </w:rPr>
        <w:t>Terah</w:t>
      </w:r>
      <w:proofErr w:type="spellEnd"/>
      <w:r>
        <w:rPr>
          <w:sz w:val="32"/>
          <w:szCs w:val="32"/>
        </w:rPr>
        <w:t>, two brothers (although one of them, Haran, died), and a wife, Sarai.  Biblical commentary attempts to fill in the blanks, surmising that God chose Avram because he was the first to declare his belief in one God, thus becoming the father of the Jewish people.</w:t>
      </w:r>
    </w:p>
    <w:p w14:paraId="1050D3ED" w14:textId="779F94C7" w:rsidR="00CE2433" w:rsidRPr="00CE2433" w:rsidRDefault="00CE2433" w:rsidP="00583F65">
      <w:pPr>
        <w:ind w:firstLine="0"/>
        <w:rPr>
          <w:iCs/>
          <w:sz w:val="32"/>
          <w:szCs w:val="32"/>
        </w:rPr>
      </w:pPr>
    </w:p>
    <w:p w14:paraId="009DF54B" w14:textId="5C0E4B88" w:rsidR="00CE2433" w:rsidRDefault="00CE2433" w:rsidP="00583F65">
      <w:pPr>
        <w:ind w:firstLine="0"/>
        <w:rPr>
          <w:sz w:val="32"/>
          <w:szCs w:val="32"/>
        </w:rPr>
      </w:pPr>
      <w:r>
        <w:rPr>
          <w:sz w:val="32"/>
          <w:szCs w:val="32"/>
        </w:rPr>
        <w:t xml:space="preserve">It does become clear later that Canaan is, indeed, the destination of choice, but I imagine that it must’ve been a bit scary on Avram’s end, not being a spring chicken himself, to leave the only place he has ever called home, </w:t>
      </w:r>
      <w:proofErr w:type="gramStart"/>
      <w:r w:rsidR="00F70C27">
        <w:rPr>
          <w:sz w:val="32"/>
          <w:szCs w:val="32"/>
        </w:rPr>
        <w:t>uproot</w:t>
      </w:r>
      <w:proofErr w:type="gramEnd"/>
      <w:r>
        <w:rPr>
          <w:sz w:val="32"/>
          <w:szCs w:val="32"/>
        </w:rPr>
        <w:t xml:space="preserve"> his family and venture out into the unknown.  </w:t>
      </w:r>
      <w:r w:rsidR="00A417F6">
        <w:rPr>
          <w:sz w:val="32"/>
          <w:szCs w:val="32"/>
        </w:rPr>
        <w:t>But</w:t>
      </w:r>
      <w:r>
        <w:rPr>
          <w:sz w:val="32"/>
          <w:szCs w:val="32"/>
        </w:rPr>
        <w:t xml:space="preserve"> Avram doesn’t ignore this call:  he doesn’t even question it, he doesn’t argue, he just goes.  </w:t>
      </w:r>
    </w:p>
    <w:p w14:paraId="2B7475AD" w14:textId="2DD33C73" w:rsidR="008F6318" w:rsidRDefault="008F6318" w:rsidP="00583F65">
      <w:pPr>
        <w:ind w:firstLine="0"/>
        <w:rPr>
          <w:sz w:val="32"/>
          <w:szCs w:val="32"/>
        </w:rPr>
      </w:pPr>
    </w:p>
    <w:p w14:paraId="4BB92E8F" w14:textId="77777777" w:rsidR="006F06C3" w:rsidRDefault="004337F6" w:rsidP="0084372C">
      <w:pPr>
        <w:ind w:firstLine="0"/>
        <w:rPr>
          <w:sz w:val="32"/>
          <w:szCs w:val="32"/>
        </w:rPr>
      </w:pPr>
      <w:r>
        <w:rPr>
          <w:sz w:val="32"/>
          <w:szCs w:val="32"/>
        </w:rPr>
        <w:t xml:space="preserve">Names play an important role in this narrative. </w:t>
      </w:r>
      <w:r w:rsidR="00A417F6">
        <w:rPr>
          <w:sz w:val="32"/>
          <w:szCs w:val="32"/>
        </w:rPr>
        <w:t xml:space="preserve">Perhaps as a reward for his </w:t>
      </w:r>
      <w:r w:rsidR="008F6318">
        <w:rPr>
          <w:sz w:val="32"/>
          <w:szCs w:val="32"/>
        </w:rPr>
        <w:t>loyalty, God</w:t>
      </w:r>
      <w:r w:rsidR="00F3220A">
        <w:rPr>
          <w:sz w:val="32"/>
          <w:szCs w:val="32"/>
        </w:rPr>
        <w:t xml:space="preserve"> changes </w:t>
      </w:r>
      <w:r w:rsidR="008F6318">
        <w:rPr>
          <w:sz w:val="32"/>
          <w:szCs w:val="32"/>
        </w:rPr>
        <w:t xml:space="preserve">Avram’s </w:t>
      </w:r>
      <w:r w:rsidR="00A417F6">
        <w:rPr>
          <w:sz w:val="32"/>
          <w:szCs w:val="32"/>
        </w:rPr>
        <w:t xml:space="preserve">name to </w:t>
      </w:r>
      <w:r w:rsidR="00F3220A">
        <w:rPr>
          <w:sz w:val="32"/>
          <w:szCs w:val="32"/>
        </w:rPr>
        <w:t xml:space="preserve">Avraham (father of a multitude of nations) and </w:t>
      </w:r>
      <w:r w:rsidR="00A417F6">
        <w:rPr>
          <w:sz w:val="32"/>
          <w:szCs w:val="32"/>
        </w:rPr>
        <w:t>his wife Sarai</w:t>
      </w:r>
      <w:r w:rsidR="00F3220A">
        <w:rPr>
          <w:sz w:val="32"/>
          <w:szCs w:val="32"/>
        </w:rPr>
        <w:t xml:space="preserve"> </w:t>
      </w:r>
      <w:r w:rsidR="008F6318">
        <w:rPr>
          <w:sz w:val="32"/>
          <w:szCs w:val="32"/>
        </w:rPr>
        <w:t xml:space="preserve">is renamed Sarah </w:t>
      </w:r>
      <w:r w:rsidR="00F3220A">
        <w:rPr>
          <w:sz w:val="32"/>
          <w:szCs w:val="32"/>
        </w:rPr>
        <w:t xml:space="preserve">(princess).  The added “hay” in both names represents </w:t>
      </w:r>
      <w:r w:rsidR="008F6318">
        <w:rPr>
          <w:sz w:val="32"/>
          <w:szCs w:val="32"/>
        </w:rPr>
        <w:t>a</w:t>
      </w:r>
      <w:r w:rsidR="005D6E06">
        <w:rPr>
          <w:sz w:val="32"/>
          <w:szCs w:val="32"/>
        </w:rPr>
        <w:t xml:space="preserve">n abbreviated </w:t>
      </w:r>
      <w:r w:rsidR="00F3220A">
        <w:rPr>
          <w:sz w:val="32"/>
          <w:szCs w:val="32"/>
        </w:rPr>
        <w:t xml:space="preserve">name of God.  </w:t>
      </w:r>
      <w:r>
        <w:rPr>
          <w:sz w:val="32"/>
          <w:szCs w:val="32"/>
        </w:rPr>
        <w:t xml:space="preserve"> </w:t>
      </w:r>
      <w:r w:rsidR="00B21411">
        <w:rPr>
          <w:sz w:val="32"/>
          <w:szCs w:val="32"/>
        </w:rPr>
        <w:t xml:space="preserve">One of 70 in the Bible, actually.  </w:t>
      </w:r>
    </w:p>
    <w:p w14:paraId="1145F122" w14:textId="69AEEFA3" w:rsidR="0084372C" w:rsidRDefault="006F06C3" w:rsidP="0084372C">
      <w:pPr>
        <w:ind w:firstLine="0"/>
        <w:rPr>
          <w:sz w:val="32"/>
          <w:szCs w:val="32"/>
        </w:rPr>
      </w:pPr>
      <w:r>
        <w:rPr>
          <w:sz w:val="32"/>
          <w:szCs w:val="32"/>
        </w:rPr>
        <w:lastRenderedPageBreak/>
        <w:t>Two of them are spotlighted in this parashah: one that God reveals</w:t>
      </w:r>
      <w:proofErr w:type="gramStart"/>
      <w:r>
        <w:rPr>
          <w:sz w:val="32"/>
          <w:szCs w:val="32"/>
        </w:rPr>
        <w:t>:  “</w:t>
      </w:r>
      <w:proofErr w:type="gramEnd"/>
      <w:r>
        <w:rPr>
          <w:sz w:val="32"/>
          <w:szCs w:val="32"/>
        </w:rPr>
        <w:t xml:space="preserve">El Shaddai,” and one that Hagar, Sarah’s handmaid, gives God: </w:t>
      </w:r>
      <w:r w:rsidR="009B4A50">
        <w:rPr>
          <w:sz w:val="32"/>
          <w:szCs w:val="32"/>
        </w:rPr>
        <w:t>“</w:t>
      </w:r>
      <w:r>
        <w:rPr>
          <w:sz w:val="32"/>
          <w:szCs w:val="32"/>
        </w:rPr>
        <w:t>El Roi: God who sees me.”</w:t>
      </w:r>
    </w:p>
    <w:p w14:paraId="1C67C493" w14:textId="53ECEFA0" w:rsidR="00B21411" w:rsidRDefault="00B21411" w:rsidP="0084372C">
      <w:pPr>
        <w:ind w:firstLine="0"/>
        <w:rPr>
          <w:sz w:val="32"/>
          <w:szCs w:val="32"/>
        </w:rPr>
      </w:pPr>
    </w:p>
    <w:p w14:paraId="4E84E21B" w14:textId="57B5FE13" w:rsidR="00B21411" w:rsidRDefault="0061141D" w:rsidP="0084372C">
      <w:pPr>
        <w:ind w:firstLine="0"/>
        <w:rPr>
          <w:sz w:val="32"/>
          <w:szCs w:val="32"/>
        </w:rPr>
      </w:pPr>
      <w:r>
        <w:rPr>
          <w:sz w:val="32"/>
          <w:szCs w:val="32"/>
        </w:rPr>
        <w:t>M</w:t>
      </w:r>
      <w:r w:rsidR="00B21411">
        <w:rPr>
          <w:sz w:val="32"/>
          <w:szCs w:val="32"/>
        </w:rPr>
        <w:t xml:space="preserve">any other momentous events take place in this Parashah: </w:t>
      </w:r>
      <w:r w:rsidR="006F06C3">
        <w:rPr>
          <w:sz w:val="32"/>
          <w:szCs w:val="32"/>
        </w:rPr>
        <w:t xml:space="preserve">famine, intrigue, deception, </w:t>
      </w:r>
      <w:proofErr w:type="gramStart"/>
      <w:r w:rsidR="006F06C3">
        <w:rPr>
          <w:sz w:val="32"/>
          <w:szCs w:val="32"/>
        </w:rPr>
        <w:t>warfare</w:t>
      </w:r>
      <w:proofErr w:type="gramEnd"/>
      <w:r w:rsidR="006F06C3">
        <w:rPr>
          <w:sz w:val="32"/>
          <w:szCs w:val="32"/>
        </w:rPr>
        <w:t xml:space="preserve"> and jealousy; the birth of Avraham’s first son, Ishmael; Avraham’s attempt to pass Sarah off as his sister in order to save his own skin; and the very first circumcisions on record!  </w:t>
      </w:r>
    </w:p>
    <w:p w14:paraId="615C0182" w14:textId="21B2B3F1" w:rsidR="006F06C3" w:rsidRDefault="006F06C3" w:rsidP="0084372C">
      <w:pPr>
        <w:ind w:firstLine="0"/>
        <w:rPr>
          <w:sz w:val="32"/>
          <w:szCs w:val="32"/>
        </w:rPr>
      </w:pPr>
    </w:p>
    <w:p w14:paraId="6DB0C615" w14:textId="3F9DFC5D" w:rsidR="007E4AFA" w:rsidRDefault="00471014" w:rsidP="00B21411">
      <w:pPr>
        <w:ind w:firstLine="0"/>
        <w:rPr>
          <w:sz w:val="32"/>
          <w:szCs w:val="32"/>
        </w:rPr>
      </w:pPr>
      <w:r>
        <w:rPr>
          <w:sz w:val="32"/>
          <w:szCs w:val="32"/>
        </w:rPr>
        <w:t xml:space="preserve">But today </w:t>
      </w:r>
      <w:r w:rsidR="007E4AFA">
        <w:rPr>
          <w:sz w:val="32"/>
          <w:szCs w:val="32"/>
        </w:rPr>
        <w:t>we’re</w:t>
      </w:r>
      <w:r>
        <w:rPr>
          <w:sz w:val="32"/>
          <w:szCs w:val="32"/>
        </w:rPr>
        <w:t xml:space="preserve"> going to circle back to what really resonates for </w:t>
      </w:r>
      <w:r w:rsidR="007E4AFA">
        <w:rPr>
          <w:sz w:val="32"/>
          <w:szCs w:val="32"/>
        </w:rPr>
        <w:t>us</w:t>
      </w:r>
      <w:r>
        <w:rPr>
          <w:sz w:val="32"/>
          <w:szCs w:val="32"/>
        </w:rPr>
        <w:t xml:space="preserve">: the directive Lech </w:t>
      </w:r>
      <w:proofErr w:type="spellStart"/>
      <w:r>
        <w:rPr>
          <w:sz w:val="32"/>
          <w:szCs w:val="32"/>
        </w:rPr>
        <w:t>L’Cha</w:t>
      </w:r>
      <w:proofErr w:type="spellEnd"/>
      <w:r>
        <w:rPr>
          <w:sz w:val="32"/>
          <w:szCs w:val="32"/>
        </w:rPr>
        <w:t xml:space="preserve">: </w:t>
      </w:r>
      <w:r w:rsidR="009B4A50">
        <w:rPr>
          <w:sz w:val="32"/>
          <w:szCs w:val="32"/>
        </w:rPr>
        <w:t>g</w:t>
      </w:r>
      <w:r>
        <w:rPr>
          <w:sz w:val="32"/>
          <w:szCs w:val="32"/>
        </w:rPr>
        <w:t xml:space="preserve">o or </w:t>
      </w:r>
      <w:r w:rsidR="009B4A50">
        <w:rPr>
          <w:sz w:val="32"/>
          <w:szCs w:val="32"/>
        </w:rPr>
        <w:t>w</w:t>
      </w:r>
      <w:r>
        <w:rPr>
          <w:sz w:val="32"/>
          <w:szCs w:val="32"/>
        </w:rPr>
        <w:t xml:space="preserve">alk to yourself!  </w:t>
      </w:r>
      <w:r w:rsidR="00CA5F22">
        <w:rPr>
          <w:sz w:val="32"/>
          <w:szCs w:val="32"/>
        </w:rPr>
        <w:t>Midrash interprets this to mean, “Go forth to find your authentic self, to learn who you are meant to be.”  In other words, l</w:t>
      </w:r>
      <w:r w:rsidR="007E4AFA">
        <w:rPr>
          <w:sz w:val="32"/>
          <w:szCs w:val="32"/>
        </w:rPr>
        <w:t xml:space="preserve">eave the place where you are most comfortable, both inside and outside </w:t>
      </w:r>
      <w:r w:rsidR="00CA5F22">
        <w:rPr>
          <w:sz w:val="32"/>
          <w:szCs w:val="32"/>
        </w:rPr>
        <w:t xml:space="preserve">of </w:t>
      </w:r>
      <w:r w:rsidR="007E4AFA">
        <w:rPr>
          <w:sz w:val="32"/>
          <w:szCs w:val="32"/>
        </w:rPr>
        <w:t xml:space="preserve">yourself – and venture into the unknown, with the faith that this new place is where </w:t>
      </w:r>
      <w:r w:rsidR="00CA5F22">
        <w:rPr>
          <w:sz w:val="32"/>
          <w:szCs w:val="32"/>
        </w:rPr>
        <w:t xml:space="preserve">you were destined to go. </w:t>
      </w:r>
      <w:r w:rsidR="007E4AFA">
        <w:rPr>
          <w:sz w:val="32"/>
          <w:szCs w:val="32"/>
        </w:rPr>
        <w:t xml:space="preserve"> And I do think that, although God didn’t speak directly to us (</w:t>
      </w:r>
      <w:r w:rsidR="00ED79A6">
        <w:rPr>
          <w:sz w:val="32"/>
          <w:szCs w:val="32"/>
        </w:rPr>
        <w:t xml:space="preserve">or at least not to me), God has nudged us to begin this new journey to find a </w:t>
      </w:r>
      <w:proofErr w:type="spellStart"/>
      <w:r w:rsidR="00ED79A6">
        <w:rPr>
          <w:sz w:val="32"/>
          <w:szCs w:val="32"/>
        </w:rPr>
        <w:t>Makom</w:t>
      </w:r>
      <w:proofErr w:type="spellEnd"/>
      <w:r w:rsidR="00ED79A6">
        <w:rPr>
          <w:sz w:val="32"/>
          <w:szCs w:val="32"/>
        </w:rPr>
        <w:t xml:space="preserve"> </w:t>
      </w:r>
      <w:proofErr w:type="spellStart"/>
      <w:r w:rsidR="00ED79A6">
        <w:rPr>
          <w:sz w:val="32"/>
          <w:szCs w:val="32"/>
        </w:rPr>
        <w:t>Shelanu</w:t>
      </w:r>
      <w:proofErr w:type="spellEnd"/>
      <w:r w:rsidR="00ED79A6">
        <w:rPr>
          <w:sz w:val="32"/>
          <w:szCs w:val="32"/>
        </w:rPr>
        <w:t>:  A Place for Us.</w:t>
      </w:r>
    </w:p>
    <w:p w14:paraId="1400EEFF" w14:textId="77777777" w:rsidR="00CA5F22" w:rsidRDefault="00CA5F22" w:rsidP="00EA5084">
      <w:pPr>
        <w:ind w:firstLine="0"/>
        <w:rPr>
          <w:sz w:val="32"/>
          <w:szCs w:val="32"/>
        </w:rPr>
      </w:pPr>
    </w:p>
    <w:p w14:paraId="67355E18" w14:textId="07B2CDF7" w:rsidR="000860FF" w:rsidRDefault="00ED79A6" w:rsidP="00EA5084">
      <w:pPr>
        <w:ind w:firstLine="0"/>
        <w:rPr>
          <w:sz w:val="32"/>
          <w:szCs w:val="32"/>
        </w:rPr>
      </w:pPr>
      <w:r>
        <w:rPr>
          <w:sz w:val="32"/>
          <w:szCs w:val="32"/>
        </w:rPr>
        <w:t xml:space="preserve">Neither of us could’ve predicted, not even two years after we met each other – at a Brite Divinity </w:t>
      </w:r>
      <w:r w:rsidR="00FF4BE4">
        <w:rPr>
          <w:sz w:val="32"/>
          <w:szCs w:val="32"/>
        </w:rPr>
        <w:t xml:space="preserve">School </w:t>
      </w:r>
      <w:r>
        <w:rPr>
          <w:sz w:val="32"/>
          <w:szCs w:val="32"/>
        </w:rPr>
        <w:t xml:space="preserve">program no less – </w:t>
      </w:r>
      <w:r w:rsidR="00CA5F22">
        <w:rPr>
          <w:sz w:val="32"/>
          <w:szCs w:val="32"/>
        </w:rPr>
        <w:t>that we</w:t>
      </w:r>
      <w:r>
        <w:rPr>
          <w:sz w:val="32"/>
          <w:szCs w:val="32"/>
        </w:rPr>
        <w:t xml:space="preserve"> would be here: in </w:t>
      </w:r>
      <w:r w:rsidR="0084372C">
        <w:rPr>
          <w:sz w:val="32"/>
          <w:szCs w:val="32"/>
        </w:rPr>
        <w:t xml:space="preserve">a new congregation with </w:t>
      </w:r>
      <w:r>
        <w:rPr>
          <w:sz w:val="32"/>
          <w:szCs w:val="32"/>
        </w:rPr>
        <w:t>this perfect</w:t>
      </w:r>
      <w:r w:rsidR="0084372C">
        <w:rPr>
          <w:sz w:val="32"/>
          <w:szCs w:val="32"/>
        </w:rPr>
        <w:t xml:space="preserve"> new name, </w:t>
      </w:r>
      <w:r>
        <w:rPr>
          <w:sz w:val="32"/>
          <w:szCs w:val="32"/>
        </w:rPr>
        <w:t xml:space="preserve">creating new Jewish communal connections.  </w:t>
      </w:r>
      <w:r w:rsidR="00FF4BE4">
        <w:rPr>
          <w:sz w:val="32"/>
          <w:szCs w:val="32"/>
        </w:rPr>
        <w:t>But things just fell into place.  And when the opportunity presented itself, we “</w:t>
      </w:r>
      <w:r w:rsidR="009B4A50">
        <w:rPr>
          <w:sz w:val="32"/>
          <w:szCs w:val="32"/>
        </w:rPr>
        <w:t>w</w:t>
      </w:r>
      <w:r w:rsidR="00FF4BE4">
        <w:rPr>
          <w:sz w:val="32"/>
          <w:szCs w:val="32"/>
        </w:rPr>
        <w:t xml:space="preserve">alked to ourselves” and listened to what </w:t>
      </w:r>
      <w:r w:rsidR="00CA5F22">
        <w:rPr>
          <w:sz w:val="32"/>
          <w:szCs w:val="32"/>
        </w:rPr>
        <w:t xml:space="preserve">our hearts and minds – (and maybe even God) – were telling us.  </w:t>
      </w:r>
    </w:p>
    <w:p w14:paraId="2E3748FB" w14:textId="19F7A16C" w:rsidR="00CA5F22" w:rsidRDefault="00CA5F22" w:rsidP="00EA5084">
      <w:pPr>
        <w:ind w:firstLine="0"/>
        <w:rPr>
          <w:sz w:val="32"/>
          <w:szCs w:val="32"/>
        </w:rPr>
      </w:pPr>
    </w:p>
    <w:p w14:paraId="24BBE35C" w14:textId="61551B36" w:rsidR="00956A63" w:rsidRDefault="00C42A09" w:rsidP="00956A63">
      <w:pPr>
        <w:ind w:firstLine="0"/>
        <w:rPr>
          <w:sz w:val="32"/>
          <w:szCs w:val="32"/>
        </w:rPr>
      </w:pPr>
      <w:r>
        <w:rPr>
          <w:sz w:val="32"/>
          <w:szCs w:val="32"/>
        </w:rPr>
        <w:t xml:space="preserve">We realize – just as </w:t>
      </w:r>
      <w:proofErr w:type="spellStart"/>
      <w:r>
        <w:rPr>
          <w:sz w:val="32"/>
          <w:szCs w:val="32"/>
        </w:rPr>
        <w:t>Nachshon</w:t>
      </w:r>
      <w:proofErr w:type="spellEnd"/>
      <w:r>
        <w:rPr>
          <w:sz w:val="32"/>
          <w:szCs w:val="32"/>
        </w:rPr>
        <w:t xml:space="preserve"> dipped his toe into the Sea of Reeds before it parted – we are dipping our toes into uncharted waters – but we are confident that this is a risk worth taking.   </w:t>
      </w:r>
    </w:p>
    <w:p w14:paraId="1901C04F" w14:textId="733B5A6E" w:rsidR="0035179C" w:rsidRDefault="0035179C" w:rsidP="00956A63">
      <w:pPr>
        <w:ind w:firstLine="0"/>
        <w:rPr>
          <w:sz w:val="32"/>
          <w:szCs w:val="32"/>
        </w:rPr>
      </w:pPr>
    </w:p>
    <w:p w14:paraId="470935F5" w14:textId="36FA75B0" w:rsidR="0035179C" w:rsidRDefault="00625D2C" w:rsidP="00956A63">
      <w:pPr>
        <w:ind w:firstLine="0"/>
        <w:rPr>
          <w:sz w:val="32"/>
          <w:szCs w:val="32"/>
        </w:rPr>
      </w:pPr>
      <w:r>
        <w:rPr>
          <w:sz w:val="32"/>
          <w:szCs w:val="32"/>
        </w:rPr>
        <w:lastRenderedPageBreak/>
        <w:t>And now, as we stand in a room filled with people who believe this is a journey worth beginning, we recognize that many of us may have different and exciting ideas on where this journey might lead.</w:t>
      </w:r>
    </w:p>
    <w:p w14:paraId="4181BADA" w14:textId="28EA15D6" w:rsidR="00625D2C" w:rsidRDefault="00625D2C" w:rsidP="00956A63">
      <w:pPr>
        <w:ind w:firstLine="0"/>
        <w:rPr>
          <w:sz w:val="32"/>
          <w:szCs w:val="32"/>
        </w:rPr>
      </w:pPr>
    </w:p>
    <w:p w14:paraId="4D75ED0E" w14:textId="6D35D988" w:rsidR="00625D2C" w:rsidRDefault="009B4A50" w:rsidP="00956A63">
      <w:pPr>
        <w:ind w:firstLine="0"/>
        <w:rPr>
          <w:sz w:val="32"/>
          <w:szCs w:val="32"/>
        </w:rPr>
      </w:pPr>
      <w:r>
        <w:rPr>
          <w:sz w:val="32"/>
          <w:szCs w:val="32"/>
        </w:rPr>
        <w:t xml:space="preserve">This community is committed to recognizing all people on their own various journeys of “going to themselves.”  </w:t>
      </w:r>
      <w:r w:rsidR="00625D2C">
        <w:rPr>
          <w:sz w:val="32"/>
          <w:szCs w:val="32"/>
        </w:rPr>
        <w:t xml:space="preserve">So, as we </w:t>
      </w:r>
      <w:proofErr w:type="spellStart"/>
      <w:r w:rsidR="00625D2C">
        <w:rPr>
          <w:sz w:val="32"/>
          <w:szCs w:val="32"/>
        </w:rPr>
        <w:t>dip</w:t>
      </w:r>
      <w:proofErr w:type="spellEnd"/>
      <w:r w:rsidR="00625D2C">
        <w:rPr>
          <w:sz w:val="32"/>
          <w:szCs w:val="32"/>
        </w:rPr>
        <w:t xml:space="preserve"> our toe in like </w:t>
      </w:r>
      <w:proofErr w:type="spellStart"/>
      <w:r w:rsidR="00625D2C">
        <w:rPr>
          <w:sz w:val="32"/>
          <w:szCs w:val="32"/>
        </w:rPr>
        <w:t>Nachshon</w:t>
      </w:r>
      <w:proofErr w:type="spellEnd"/>
      <w:r w:rsidR="00625D2C">
        <w:rPr>
          <w:sz w:val="32"/>
          <w:szCs w:val="32"/>
        </w:rPr>
        <w:t xml:space="preserve">, we also look ahead to the land of Canaan and wonder, what does the land of milk and honey look like for this community?  </w:t>
      </w:r>
    </w:p>
    <w:p w14:paraId="1EC682C2" w14:textId="76337FD3" w:rsidR="00625D2C" w:rsidRDefault="00625D2C" w:rsidP="00956A63">
      <w:pPr>
        <w:ind w:firstLine="0"/>
        <w:rPr>
          <w:sz w:val="32"/>
          <w:szCs w:val="32"/>
        </w:rPr>
      </w:pPr>
    </w:p>
    <w:p w14:paraId="6B9C62A8" w14:textId="03F5AB7F" w:rsidR="00625D2C" w:rsidRDefault="009B4A50" w:rsidP="00956A63">
      <w:pPr>
        <w:ind w:firstLine="0"/>
        <w:rPr>
          <w:sz w:val="32"/>
          <w:szCs w:val="32"/>
        </w:rPr>
      </w:pPr>
      <w:r>
        <w:rPr>
          <w:sz w:val="32"/>
          <w:szCs w:val="32"/>
        </w:rPr>
        <w:t>We look forward to finding out.</w:t>
      </w:r>
    </w:p>
    <w:p w14:paraId="02C0C69C" w14:textId="38900D3D" w:rsidR="009B4A50" w:rsidRDefault="009B4A50" w:rsidP="00956A63">
      <w:pPr>
        <w:ind w:firstLine="0"/>
        <w:rPr>
          <w:sz w:val="32"/>
          <w:szCs w:val="32"/>
        </w:rPr>
      </w:pPr>
    </w:p>
    <w:p w14:paraId="0958AA58" w14:textId="563AA5AF" w:rsidR="009B4A50" w:rsidRDefault="009B4A50" w:rsidP="00956A63">
      <w:pPr>
        <w:ind w:firstLine="0"/>
        <w:rPr>
          <w:sz w:val="32"/>
          <w:szCs w:val="32"/>
        </w:rPr>
      </w:pPr>
      <w:r>
        <w:rPr>
          <w:sz w:val="32"/>
          <w:szCs w:val="32"/>
        </w:rPr>
        <w:t>Shabbat Shalom</w:t>
      </w:r>
    </w:p>
    <w:p w14:paraId="779C00C4" w14:textId="77777777" w:rsidR="000B410D" w:rsidRPr="00256F8F" w:rsidRDefault="000B410D" w:rsidP="00583F65">
      <w:pPr>
        <w:ind w:firstLine="0"/>
        <w:rPr>
          <w:sz w:val="32"/>
          <w:szCs w:val="32"/>
        </w:rPr>
      </w:pPr>
    </w:p>
    <w:p w14:paraId="36D65A16" w14:textId="77777777" w:rsidR="00583F65" w:rsidRPr="00583F65" w:rsidRDefault="00583F65">
      <w:pPr>
        <w:rPr>
          <w:sz w:val="32"/>
          <w:szCs w:val="32"/>
        </w:rPr>
      </w:pPr>
    </w:p>
    <w:sectPr w:rsidR="00583F65" w:rsidRPr="00583F65" w:rsidSect="001007A1">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D202" w14:textId="77777777" w:rsidR="00945222" w:rsidRDefault="00945222" w:rsidP="00DA0DE7">
      <w:r>
        <w:separator/>
      </w:r>
    </w:p>
  </w:endnote>
  <w:endnote w:type="continuationSeparator" w:id="0">
    <w:p w14:paraId="52CAAC84" w14:textId="77777777" w:rsidR="00945222" w:rsidRDefault="00945222" w:rsidP="00DA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BBB4B" w14:textId="77777777" w:rsidR="00945222" w:rsidRDefault="00945222" w:rsidP="00DA0DE7">
      <w:r>
        <w:separator/>
      </w:r>
    </w:p>
  </w:footnote>
  <w:footnote w:type="continuationSeparator" w:id="0">
    <w:p w14:paraId="07CCAE03" w14:textId="77777777" w:rsidR="00945222" w:rsidRDefault="00945222" w:rsidP="00DA0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3F1F" w14:textId="77777777" w:rsidR="00DA0DE7" w:rsidRDefault="00DA0DE7" w:rsidP="00372A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215F06" w14:textId="77777777" w:rsidR="00DA0DE7" w:rsidRDefault="00DA0DE7" w:rsidP="00DA0DE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2828" w14:textId="77777777" w:rsidR="00DA0DE7" w:rsidRDefault="00DA0DE7" w:rsidP="00372A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8B05A7B" w14:textId="77777777" w:rsidR="00DA0DE7" w:rsidRDefault="00DA0DE7" w:rsidP="00DA0DE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91821"/>
    <w:multiLevelType w:val="hybridMultilevel"/>
    <w:tmpl w:val="1B30788A"/>
    <w:lvl w:ilvl="0" w:tplc="DD38460E">
      <w:start w:val="16"/>
      <w:numFmt w:val="bullet"/>
      <w:lvlText w:val="-"/>
      <w:lvlJc w:val="left"/>
      <w:pPr>
        <w:ind w:left="440" w:hanging="360"/>
      </w:pPr>
      <w:rPr>
        <w:rFonts w:ascii="Calibri" w:eastAsiaTheme="minorEastAsia" w:hAnsi="Calibri" w:cs="Calibri"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num w:numId="1" w16cid:durableId="100906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0F"/>
    <w:rsid w:val="00050911"/>
    <w:rsid w:val="00051E96"/>
    <w:rsid w:val="000860FF"/>
    <w:rsid w:val="000B410D"/>
    <w:rsid w:val="000E02D8"/>
    <w:rsid w:val="001007A1"/>
    <w:rsid w:val="0010259F"/>
    <w:rsid w:val="002178A5"/>
    <w:rsid w:val="0022105F"/>
    <w:rsid w:val="00256F8F"/>
    <w:rsid w:val="003207AF"/>
    <w:rsid w:val="0035028D"/>
    <w:rsid w:val="0035179C"/>
    <w:rsid w:val="003564C1"/>
    <w:rsid w:val="00357026"/>
    <w:rsid w:val="00370D7F"/>
    <w:rsid w:val="003B749B"/>
    <w:rsid w:val="003C5C80"/>
    <w:rsid w:val="00407409"/>
    <w:rsid w:val="004337F6"/>
    <w:rsid w:val="0044421C"/>
    <w:rsid w:val="00471014"/>
    <w:rsid w:val="0049777F"/>
    <w:rsid w:val="00523CB5"/>
    <w:rsid w:val="00583F65"/>
    <w:rsid w:val="005D6E06"/>
    <w:rsid w:val="0061141D"/>
    <w:rsid w:val="00621A95"/>
    <w:rsid w:val="00625D2C"/>
    <w:rsid w:val="006F06C3"/>
    <w:rsid w:val="00764E59"/>
    <w:rsid w:val="00780216"/>
    <w:rsid w:val="007E4AFA"/>
    <w:rsid w:val="0084372C"/>
    <w:rsid w:val="008458B0"/>
    <w:rsid w:val="008A2F30"/>
    <w:rsid w:val="008B0D13"/>
    <w:rsid w:val="008F60BD"/>
    <w:rsid w:val="008F6318"/>
    <w:rsid w:val="00945222"/>
    <w:rsid w:val="00952F15"/>
    <w:rsid w:val="00956A63"/>
    <w:rsid w:val="00967B3E"/>
    <w:rsid w:val="009A2DBE"/>
    <w:rsid w:val="009B4A50"/>
    <w:rsid w:val="009B72E1"/>
    <w:rsid w:val="009F3658"/>
    <w:rsid w:val="00A417F6"/>
    <w:rsid w:val="00A472C4"/>
    <w:rsid w:val="00AF28DD"/>
    <w:rsid w:val="00B21411"/>
    <w:rsid w:val="00B96A65"/>
    <w:rsid w:val="00BB30AA"/>
    <w:rsid w:val="00BC439F"/>
    <w:rsid w:val="00C36252"/>
    <w:rsid w:val="00C42A09"/>
    <w:rsid w:val="00C61855"/>
    <w:rsid w:val="00C62617"/>
    <w:rsid w:val="00CA5F22"/>
    <w:rsid w:val="00CE2433"/>
    <w:rsid w:val="00D22891"/>
    <w:rsid w:val="00D348B1"/>
    <w:rsid w:val="00D71262"/>
    <w:rsid w:val="00D87189"/>
    <w:rsid w:val="00DA0DE7"/>
    <w:rsid w:val="00DF370F"/>
    <w:rsid w:val="00E17D7E"/>
    <w:rsid w:val="00E37B53"/>
    <w:rsid w:val="00E40565"/>
    <w:rsid w:val="00EA5084"/>
    <w:rsid w:val="00ED000B"/>
    <w:rsid w:val="00ED79A6"/>
    <w:rsid w:val="00F3220A"/>
    <w:rsid w:val="00F70C27"/>
    <w:rsid w:val="00FF4BE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5DF4B"/>
  <w15:docId w15:val="{7328C318-AE38-A346-ABC2-5303D7F9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F65"/>
  </w:style>
  <w:style w:type="paragraph" w:styleId="Heading1">
    <w:name w:val="heading 1"/>
    <w:basedOn w:val="Normal"/>
    <w:next w:val="Normal"/>
    <w:link w:val="Heading1Char"/>
    <w:uiPriority w:val="9"/>
    <w:qFormat/>
    <w:rsid w:val="00583F6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83F6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83F6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83F6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83F6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83F6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83F6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83F6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83F6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F6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83F6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83F6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83F6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83F6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83F6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83F6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83F6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83F6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83F65"/>
    <w:rPr>
      <w:b/>
      <w:bCs/>
      <w:sz w:val="18"/>
      <w:szCs w:val="18"/>
    </w:rPr>
  </w:style>
  <w:style w:type="paragraph" w:styleId="Title">
    <w:name w:val="Title"/>
    <w:basedOn w:val="Normal"/>
    <w:next w:val="Normal"/>
    <w:link w:val="TitleChar"/>
    <w:uiPriority w:val="10"/>
    <w:qFormat/>
    <w:rsid w:val="00583F6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83F6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83F6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83F65"/>
    <w:rPr>
      <w:rFonts w:asciiTheme="minorHAnsi"/>
      <w:i/>
      <w:iCs/>
      <w:sz w:val="24"/>
      <w:szCs w:val="24"/>
    </w:rPr>
  </w:style>
  <w:style w:type="character" w:styleId="Strong">
    <w:name w:val="Strong"/>
    <w:basedOn w:val="DefaultParagraphFont"/>
    <w:uiPriority w:val="22"/>
    <w:qFormat/>
    <w:rsid w:val="00583F65"/>
    <w:rPr>
      <w:b/>
      <w:bCs/>
      <w:spacing w:val="0"/>
    </w:rPr>
  </w:style>
  <w:style w:type="character" w:styleId="Emphasis">
    <w:name w:val="Emphasis"/>
    <w:uiPriority w:val="20"/>
    <w:qFormat/>
    <w:rsid w:val="00583F65"/>
    <w:rPr>
      <w:b/>
      <w:bCs/>
      <w:i/>
      <w:iCs/>
      <w:color w:val="5A5A5A" w:themeColor="text1" w:themeTint="A5"/>
    </w:rPr>
  </w:style>
  <w:style w:type="paragraph" w:styleId="NoSpacing">
    <w:name w:val="No Spacing"/>
    <w:basedOn w:val="Normal"/>
    <w:link w:val="NoSpacingChar"/>
    <w:uiPriority w:val="1"/>
    <w:qFormat/>
    <w:rsid w:val="00583F65"/>
    <w:pPr>
      <w:ind w:firstLine="0"/>
    </w:pPr>
  </w:style>
  <w:style w:type="character" w:customStyle="1" w:styleId="NoSpacingChar">
    <w:name w:val="No Spacing Char"/>
    <w:basedOn w:val="DefaultParagraphFont"/>
    <w:link w:val="NoSpacing"/>
    <w:uiPriority w:val="1"/>
    <w:rsid w:val="00583F65"/>
  </w:style>
  <w:style w:type="paragraph" w:styleId="ListParagraph">
    <w:name w:val="List Paragraph"/>
    <w:basedOn w:val="Normal"/>
    <w:uiPriority w:val="34"/>
    <w:qFormat/>
    <w:rsid w:val="00583F65"/>
    <w:pPr>
      <w:ind w:left="720"/>
      <w:contextualSpacing/>
    </w:pPr>
  </w:style>
  <w:style w:type="paragraph" w:styleId="Quote">
    <w:name w:val="Quote"/>
    <w:basedOn w:val="Normal"/>
    <w:next w:val="Normal"/>
    <w:link w:val="QuoteChar"/>
    <w:uiPriority w:val="29"/>
    <w:qFormat/>
    <w:rsid w:val="00583F6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83F6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83F6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83F6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83F65"/>
    <w:rPr>
      <w:i/>
      <w:iCs/>
      <w:color w:val="5A5A5A" w:themeColor="text1" w:themeTint="A5"/>
    </w:rPr>
  </w:style>
  <w:style w:type="character" w:styleId="IntenseEmphasis">
    <w:name w:val="Intense Emphasis"/>
    <w:uiPriority w:val="21"/>
    <w:qFormat/>
    <w:rsid w:val="00583F65"/>
    <w:rPr>
      <w:b/>
      <w:bCs/>
      <w:i/>
      <w:iCs/>
      <w:color w:val="4F81BD" w:themeColor="accent1"/>
      <w:sz w:val="22"/>
      <w:szCs w:val="22"/>
    </w:rPr>
  </w:style>
  <w:style w:type="character" w:styleId="SubtleReference">
    <w:name w:val="Subtle Reference"/>
    <w:uiPriority w:val="31"/>
    <w:qFormat/>
    <w:rsid w:val="00583F65"/>
    <w:rPr>
      <w:color w:val="auto"/>
      <w:u w:val="single" w:color="9BBB59" w:themeColor="accent3"/>
    </w:rPr>
  </w:style>
  <w:style w:type="character" w:styleId="IntenseReference">
    <w:name w:val="Intense Reference"/>
    <w:basedOn w:val="DefaultParagraphFont"/>
    <w:uiPriority w:val="32"/>
    <w:qFormat/>
    <w:rsid w:val="00583F65"/>
    <w:rPr>
      <w:b/>
      <w:bCs/>
      <w:color w:val="76923C" w:themeColor="accent3" w:themeShade="BF"/>
      <w:u w:val="single" w:color="9BBB59" w:themeColor="accent3"/>
    </w:rPr>
  </w:style>
  <w:style w:type="character" w:styleId="BookTitle">
    <w:name w:val="Book Title"/>
    <w:basedOn w:val="DefaultParagraphFont"/>
    <w:uiPriority w:val="33"/>
    <w:qFormat/>
    <w:rsid w:val="00583F6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83F65"/>
    <w:pPr>
      <w:outlineLvl w:val="9"/>
    </w:pPr>
  </w:style>
  <w:style w:type="paragraph" w:styleId="Header">
    <w:name w:val="header"/>
    <w:basedOn w:val="Normal"/>
    <w:link w:val="HeaderChar"/>
    <w:uiPriority w:val="99"/>
    <w:unhideWhenUsed/>
    <w:rsid w:val="00DA0DE7"/>
    <w:pPr>
      <w:tabs>
        <w:tab w:val="center" w:pos="4320"/>
        <w:tab w:val="right" w:pos="8640"/>
      </w:tabs>
    </w:pPr>
  </w:style>
  <w:style w:type="character" w:customStyle="1" w:styleId="HeaderChar">
    <w:name w:val="Header Char"/>
    <w:basedOn w:val="DefaultParagraphFont"/>
    <w:link w:val="Header"/>
    <w:uiPriority w:val="99"/>
    <w:rsid w:val="00DA0DE7"/>
  </w:style>
  <w:style w:type="character" w:styleId="PageNumber">
    <w:name w:val="page number"/>
    <w:basedOn w:val="DefaultParagraphFont"/>
    <w:uiPriority w:val="99"/>
    <w:semiHidden/>
    <w:unhideWhenUsed/>
    <w:rsid w:val="00DA0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5E99E-E259-7C45-B31D-BE07C286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rallen</dc:creator>
  <cp:keywords/>
  <dc:description/>
  <cp:lastModifiedBy>sheri allen</cp:lastModifiedBy>
  <cp:revision>4</cp:revision>
  <dcterms:created xsi:type="dcterms:W3CDTF">2022-11-01T01:25:00Z</dcterms:created>
  <dcterms:modified xsi:type="dcterms:W3CDTF">2023-01-23T16:38:00Z</dcterms:modified>
</cp:coreProperties>
</file>